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7E43E41A" w:rsidR="00F422D3" w:rsidRDefault="00F422D3" w:rsidP="00B42F40">
      <w:pPr>
        <w:pStyle w:val="Titul1"/>
      </w:pPr>
      <w:r>
        <w:t xml:space="preserve">SMLOUVA O DÍLO NA ZHOTOVENÍ </w:t>
      </w:r>
      <w:r w:rsidR="00E86225">
        <w:t xml:space="preserve">SOUBORU </w:t>
      </w:r>
      <w:r>
        <w:t>STAV</w:t>
      </w:r>
      <w:r w:rsidR="00E86225">
        <w:t>E</w:t>
      </w:r>
      <w:r>
        <w:t>B</w:t>
      </w:r>
    </w:p>
    <w:p w14:paraId="74F5B484" w14:textId="523387C2" w:rsidR="00A558C9" w:rsidRDefault="00F422D3" w:rsidP="00A558C9">
      <w:pPr>
        <w:pStyle w:val="Titul2"/>
        <w:ind w:left="2694" w:hanging="2694"/>
      </w:pPr>
      <w:r>
        <w:t>Název zakázky: „</w:t>
      </w:r>
      <w:r w:rsidR="00A558C9" w:rsidRPr="000F0CD3">
        <w:t xml:space="preserve">Oprava trati v úseku Mladotice – </w:t>
      </w:r>
      <w:proofErr w:type="gramStart"/>
      <w:r w:rsidR="00A558C9" w:rsidRPr="000F0CD3">
        <w:t>Žihle - Blatno</w:t>
      </w:r>
      <w:proofErr w:type="gramEnd"/>
      <w:r w:rsidR="00A558C9" w:rsidRPr="000F0CD3">
        <w:t>“</w:t>
      </w:r>
    </w:p>
    <w:p w14:paraId="1DEBF6CB" w14:textId="13FD5AB3" w:rsidR="00435B85" w:rsidRPr="00BE3065" w:rsidRDefault="00435B85" w:rsidP="00A558C9">
      <w:pPr>
        <w:pStyle w:val="Titul2"/>
        <w:ind w:left="2694" w:hanging="2694"/>
        <w:rPr>
          <w:sz w:val="18"/>
          <w:szCs w:val="18"/>
        </w:rPr>
      </w:pPr>
      <w:r w:rsidRPr="00BE3065">
        <w:rPr>
          <w:sz w:val="18"/>
          <w:szCs w:val="18"/>
        </w:rPr>
        <w:t>Označení jednotlivých staveb:</w:t>
      </w:r>
    </w:p>
    <w:p w14:paraId="6C63FD2F" w14:textId="77777777" w:rsidR="00435B85" w:rsidRPr="00BE3065" w:rsidRDefault="00435B85" w:rsidP="00435B85">
      <w:pPr>
        <w:pStyle w:val="Textbezslovn"/>
        <w:ind w:hanging="737"/>
        <w:rPr>
          <w:b/>
          <w:bCs/>
          <w:sz w:val="20"/>
          <w:szCs w:val="20"/>
        </w:rPr>
      </w:pPr>
      <w:r w:rsidRPr="00BE3065">
        <w:rPr>
          <w:b/>
          <w:bCs/>
          <w:sz w:val="20"/>
          <w:szCs w:val="20"/>
        </w:rPr>
        <w:t xml:space="preserve">“Oprava trati v úseku </w:t>
      </w:r>
      <w:proofErr w:type="gramStart"/>
      <w:r w:rsidRPr="00BE3065">
        <w:rPr>
          <w:b/>
          <w:bCs/>
          <w:sz w:val="20"/>
          <w:szCs w:val="20"/>
        </w:rPr>
        <w:t>Mladotice - Žihle</w:t>
      </w:r>
      <w:proofErr w:type="gramEnd"/>
      <w:r w:rsidRPr="00BE3065">
        <w:rPr>
          <w:b/>
          <w:bCs/>
          <w:sz w:val="20"/>
          <w:szCs w:val="20"/>
        </w:rPr>
        <w:t>”</w:t>
      </w:r>
    </w:p>
    <w:p w14:paraId="52F4EFDB" w14:textId="0C15FB82" w:rsidR="00435B85" w:rsidRDefault="00435B85" w:rsidP="00435B85">
      <w:pPr>
        <w:pStyle w:val="Textbezslovn"/>
        <w:ind w:hanging="737"/>
      </w:pPr>
      <w:r w:rsidRPr="00832423">
        <w:t>(dále jen „</w:t>
      </w:r>
      <w:r w:rsidRPr="00EB5066">
        <w:rPr>
          <w:b/>
          <w:bCs/>
        </w:rPr>
        <w:t>Stavba 1</w:t>
      </w:r>
      <w:r w:rsidRPr="00832423">
        <w:t>“)</w:t>
      </w:r>
    </w:p>
    <w:p w14:paraId="425E5CCE" w14:textId="77777777" w:rsidR="00435B85" w:rsidRPr="00832423" w:rsidRDefault="00435B85" w:rsidP="00435B85">
      <w:pPr>
        <w:pStyle w:val="Textbezslovn"/>
        <w:ind w:hanging="737"/>
      </w:pPr>
    </w:p>
    <w:p w14:paraId="19A28119" w14:textId="77777777" w:rsidR="00435B85" w:rsidRPr="00BE3065" w:rsidRDefault="00435B85" w:rsidP="00435B85">
      <w:pPr>
        <w:pStyle w:val="Textbezslovn"/>
        <w:ind w:hanging="737"/>
        <w:rPr>
          <w:b/>
          <w:bCs/>
          <w:sz w:val="20"/>
          <w:szCs w:val="20"/>
        </w:rPr>
      </w:pPr>
      <w:r w:rsidRPr="00BE3065">
        <w:rPr>
          <w:b/>
          <w:bCs/>
          <w:sz w:val="20"/>
          <w:szCs w:val="20"/>
        </w:rPr>
        <w:t>“Oprava trati v úseku Mladotice – Žihle – Blatno II. etapa”</w:t>
      </w:r>
    </w:p>
    <w:p w14:paraId="0A3F5C13" w14:textId="37B5CAE6" w:rsidR="00435B85" w:rsidRDefault="00435B85" w:rsidP="00435B85">
      <w:pPr>
        <w:pStyle w:val="Textbezslovn"/>
        <w:ind w:hanging="737"/>
      </w:pPr>
      <w:r w:rsidRPr="00832423">
        <w:t>(dále jen „</w:t>
      </w:r>
      <w:r w:rsidRPr="00EB5066">
        <w:rPr>
          <w:b/>
          <w:bCs/>
        </w:rPr>
        <w:t>Stavba 2</w:t>
      </w:r>
      <w:r w:rsidRPr="00832423">
        <w:t>“)</w:t>
      </w:r>
    </w:p>
    <w:p w14:paraId="7810C506" w14:textId="77777777" w:rsidR="00435B85" w:rsidRDefault="00435B85" w:rsidP="00485CE8">
      <w:pPr>
        <w:pStyle w:val="Nadpisbezsl1-2"/>
        <w:tabs>
          <w:tab w:val="left" w:pos="5385"/>
        </w:tabs>
      </w:pPr>
    </w:p>
    <w:p w14:paraId="4C6F1508" w14:textId="1F220B1B"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1E6394F6" w:rsidR="00FB598F" w:rsidRDefault="00FB598F" w:rsidP="00FB598F">
      <w:pPr>
        <w:pStyle w:val="Textbezodsazen"/>
        <w:spacing w:after="0"/>
      </w:pPr>
      <w:r w:rsidRPr="00A558C9">
        <w:lastRenderedPageBreak/>
        <w:t xml:space="preserve">evidenční číslo v RVZ: </w:t>
      </w:r>
      <w:r w:rsidR="00527E9E" w:rsidRPr="00A558C9">
        <w:t>6542</w:t>
      </w:r>
      <w:r w:rsidR="00E1582C" w:rsidRPr="00A558C9">
        <w:t>3</w:t>
      </w:r>
      <w:r w:rsidR="00A558C9" w:rsidRPr="00A558C9">
        <w:t>029</w:t>
      </w:r>
    </w:p>
    <w:p w14:paraId="016A22D6" w14:textId="300FFA67"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lastRenderedPageBreak/>
        <w:t>ÚČEL SMLOUVY</w:t>
      </w:r>
    </w:p>
    <w:p w14:paraId="7B110E53" w14:textId="07C99A6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558C9">
        <w:t xml:space="preserve">65423029 </w:t>
      </w:r>
      <w:r w:rsidRPr="00F97DBD">
        <w:t xml:space="preserve">svůj úmysl zadat </w:t>
      </w:r>
      <w:r>
        <w:t xml:space="preserve">ve výběrovém řízení </w:t>
      </w:r>
      <w:r w:rsidRPr="00F97DBD">
        <w:t xml:space="preserve">veřejnou zakázku s názvem </w:t>
      </w:r>
      <w:r w:rsidRPr="003F35F3">
        <w:rPr>
          <w:b/>
        </w:rPr>
        <w:t>„</w:t>
      </w:r>
      <w:r w:rsidR="00A558C9" w:rsidRPr="00A558C9">
        <w:rPr>
          <w:b/>
        </w:rPr>
        <w:t xml:space="preserve">Oprava trati v úseku Mladotice – </w:t>
      </w:r>
      <w:proofErr w:type="gramStart"/>
      <w:r w:rsidR="00A558C9" w:rsidRPr="00A558C9">
        <w:rPr>
          <w:b/>
        </w:rPr>
        <w:t>Žihle - Blatno</w:t>
      </w:r>
      <w:proofErr w:type="gramEnd"/>
      <w:r w:rsidR="00A558C9" w:rsidRPr="00A558C9">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6318115E" w:rsidR="00F24489" w:rsidRPr="00F97DBD" w:rsidRDefault="00F24489" w:rsidP="00F24489">
      <w:pPr>
        <w:pStyle w:val="Textbezslovn"/>
      </w:pPr>
      <w:r w:rsidRPr="00F97DBD">
        <w:t xml:space="preserve">Cena Díla </w:t>
      </w:r>
      <w:r w:rsidR="00435B85">
        <w:t xml:space="preserve">souboru staveb </w:t>
      </w:r>
      <w:r w:rsidRPr="00F97DBD">
        <w:t xml:space="preserve">bez DPH: </w:t>
      </w:r>
      <w:r w:rsidRPr="00F97DBD">
        <w:tab/>
      </w:r>
      <w:r w:rsidRPr="00435B85">
        <w:rPr>
          <w:b/>
          <w:bCs/>
          <w:highlight w:val="yellow"/>
        </w:rPr>
        <w:fldChar w:fldCharType="begin"/>
      </w:r>
      <w:r w:rsidRPr="00435B85">
        <w:rPr>
          <w:b/>
          <w:bCs/>
          <w:highlight w:val="yellow"/>
        </w:rPr>
        <w:instrText xml:space="preserve"> MACROBUTTON  VložitŠirokouMezeru "[VLOŽÍ ZHOTOVITEL]" </w:instrText>
      </w:r>
      <w:r w:rsidRPr="00435B85">
        <w:rPr>
          <w:b/>
          <w:bCs/>
          <w:highlight w:val="yellow"/>
        </w:rPr>
        <w:fldChar w:fldCharType="end"/>
      </w:r>
      <w:r w:rsidRPr="00435B85">
        <w:rPr>
          <w:b/>
          <w:bCs/>
        </w:rPr>
        <w:t>Kč</w:t>
      </w:r>
    </w:p>
    <w:p w14:paraId="0A6E1CE9" w14:textId="3F648087"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18A27E3" w14:textId="4215B4C9" w:rsidR="00435B85" w:rsidRDefault="00435B85" w:rsidP="00435B85">
      <w:pPr>
        <w:pStyle w:val="Textbezslovn"/>
        <w:spacing w:after="0"/>
      </w:pPr>
      <w:r w:rsidRPr="008A4470">
        <w:t xml:space="preserve">Cena Díla </w:t>
      </w:r>
      <w:r>
        <w:t>„S</w:t>
      </w:r>
      <w:r w:rsidRPr="008A4470">
        <w:t>tavb</w:t>
      </w:r>
      <w:r w:rsidR="00E86225">
        <w:t>a</w:t>
      </w:r>
      <w:r w:rsidRPr="008A4470">
        <w:t xml:space="preserve"> 1</w:t>
      </w:r>
      <w:r>
        <w:t xml:space="preserve">“ </w:t>
      </w:r>
    </w:p>
    <w:p w14:paraId="2C28E437" w14:textId="77777777" w:rsidR="00435B85" w:rsidRPr="00435B85" w:rsidRDefault="00435B85" w:rsidP="00435B85">
      <w:pPr>
        <w:pStyle w:val="Textbezslovn"/>
        <w:rPr>
          <w:rStyle w:val="Tun"/>
          <w:b w:val="0"/>
          <w:bCs/>
        </w:rPr>
      </w:pPr>
      <w:r>
        <w:t xml:space="preserve">(dle přílohy č. 4) bez DPH: </w:t>
      </w:r>
      <w:r>
        <w:tab/>
      </w:r>
      <w:r>
        <w:tab/>
      </w:r>
      <w:r w:rsidRPr="00435B85">
        <w:rPr>
          <w:rStyle w:val="Tun"/>
          <w:b w:val="0"/>
          <w:bCs/>
          <w:highlight w:val="yellow"/>
        </w:rPr>
        <w:t>"[</w:t>
      </w:r>
      <w:proofErr w:type="gramStart"/>
      <w:r w:rsidRPr="00435B85">
        <w:rPr>
          <w:rStyle w:val="Tun"/>
          <w:b w:val="0"/>
          <w:bCs/>
          <w:highlight w:val="yellow"/>
        </w:rPr>
        <w:t>VLOŽÍ</w:t>
      </w:r>
      <w:proofErr w:type="gramEnd"/>
      <w:r w:rsidRPr="00435B85">
        <w:rPr>
          <w:rStyle w:val="Tun"/>
          <w:b w:val="0"/>
          <w:bCs/>
          <w:highlight w:val="yellow"/>
        </w:rPr>
        <w:t xml:space="preserve"> ZHOTOVITEL]"</w:t>
      </w:r>
      <w:r w:rsidRPr="00435B85">
        <w:rPr>
          <w:rStyle w:val="Tun"/>
          <w:b w:val="0"/>
          <w:bCs/>
        </w:rPr>
        <w:t xml:space="preserve"> Kč</w:t>
      </w:r>
    </w:p>
    <w:p w14:paraId="37C7E707" w14:textId="77777777" w:rsidR="00435B85" w:rsidRPr="00435B85" w:rsidRDefault="00435B85" w:rsidP="00435B85">
      <w:pPr>
        <w:pStyle w:val="Textbezslovn"/>
        <w:rPr>
          <w:rStyle w:val="Tun"/>
          <w:b w:val="0"/>
          <w:bCs/>
        </w:rPr>
      </w:pPr>
      <w:r w:rsidRPr="00435B85">
        <w:rPr>
          <w:bCs/>
        </w:rPr>
        <w:t xml:space="preserve">slovy: </w:t>
      </w:r>
      <w:r w:rsidRPr="00435B85">
        <w:rPr>
          <w:bCs/>
        </w:rPr>
        <w:tab/>
      </w:r>
      <w:r w:rsidRPr="00435B85">
        <w:rPr>
          <w:bCs/>
        </w:rPr>
        <w:tab/>
      </w:r>
      <w:r w:rsidRPr="00435B85">
        <w:rPr>
          <w:bCs/>
        </w:rPr>
        <w:tab/>
      </w:r>
      <w:r w:rsidRPr="00435B85">
        <w:rPr>
          <w:bCs/>
        </w:rPr>
        <w:tab/>
      </w:r>
      <w:r w:rsidRPr="00435B85">
        <w:rPr>
          <w:bCs/>
        </w:rPr>
        <w:tab/>
      </w:r>
      <w:r w:rsidRPr="00435B85">
        <w:rPr>
          <w:rStyle w:val="Tun"/>
          <w:b w:val="0"/>
          <w:bCs/>
          <w:highlight w:val="yellow"/>
        </w:rPr>
        <w:t>"[</w:t>
      </w:r>
      <w:proofErr w:type="gramStart"/>
      <w:r w:rsidRPr="00435B85">
        <w:rPr>
          <w:rStyle w:val="Tun"/>
          <w:b w:val="0"/>
          <w:bCs/>
          <w:highlight w:val="yellow"/>
        </w:rPr>
        <w:t>VLOŽÍ</w:t>
      </w:r>
      <w:proofErr w:type="gramEnd"/>
      <w:r w:rsidRPr="00435B85">
        <w:rPr>
          <w:rStyle w:val="Tun"/>
          <w:b w:val="0"/>
          <w:bCs/>
          <w:highlight w:val="yellow"/>
        </w:rPr>
        <w:t xml:space="preserve"> ZHOTOVITEL]"</w:t>
      </w:r>
      <w:r w:rsidRPr="00435B85">
        <w:rPr>
          <w:rStyle w:val="Tun"/>
          <w:b w:val="0"/>
          <w:bCs/>
        </w:rPr>
        <w:t xml:space="preserve"> korun českých</w:t>
      </w:r>
    </w:p>
    <w:p w14:paraId="0AF6BCBE" w14:textId="0E1380CF" w:rsidR="00435B85" w:rsidRPr="00435B85" w:rsidRDefault="00435B85" w:rsidP="00435B85">
      <w:pPr>
        <w:pStyle w:val="Textbezslovn"/>
        <w:spacing w:after="0"/>
        <w:rPr>
          <w:bCs/>
        </w:rPr>
      </w:pPr>
      <w:r w:rsidRPr="00435B85">
        <w:rPr>
          <w:bCs/>
        </w:rPr>
        <w:t>Cena Díla „Stavb</w:t>
      </w:r>
      <w:r w:rsidR="00E86225">
        <w:rPr>
          <w:bCs/>
        </w:rPr>
        <w:t>a</w:t>
      </w:r>
      <w:r w:rsidRPr="00435B85">
        <w:rPr>
          <w:bCs/>
        </w:rPr>
        <w:t xml:space="preserve"> 2“ </w:t>
      </w:r>
    </w:p>
    <w:p w14:paraId="36B381DE" w14:textId="77777777" w:rsidR="00435B85" w:rsidRPr="00435B85" w:rsidRDefault="00435B85" w:rsidP="00435B85">
      <w:pPr>
        <w:pStyle w:val="Textbezslovn"/>
        <w:rPr>
          <w:rStyle w:val="Tun"/>
          <w:b w:val="0"/>
          <w:bCs/>
        </w:rPr>
      </w:pPr>
      <w:r w:rsidRPr="00435B85">
        <w:rPr>
          <w:bCs/>
        </w:rPr>
        <w:t xml:space="preserve">(dle přílohy č. 4) bez DPH: </w:t>
      </w:r>
      <w:r w:rsidRPr="00435B85">
        <w:rPr>
          <w:bCs/>
        </w:rPr>
        <w:tab/>
      </w:r>
      <w:r w:rsidRPr="00435B85">
        <w:rPr>
          <w:bCs/>
        </w:rPr>
        <w:tab/>
      </w:r>
      <w:r w:rsidRPr="00435B85">
        <w:rPr>
          <w:rStyle w:val="Tun"/>
          <w:b w:val="0"/>
          <w:bCs/>
          <w:highlight w:val="yellow"/>
        </w:rPr>
        <w:t>"[</w:t>
      </w:r>
      <w:proofErr w:type="gramStart"/>
      <w:r w:rsidRPr="00435B85">
        <w:rPr>
          <w:rStyle w:val="Tun"/>
          <w:b w:val="0"/>
          <w:bCs/>
          <w:highlight w:val="yellow"/>
        </w:rPr>
        <w:t>VLOŽÍ</w:t>
      </w:r>
      <w:proofErr w:type="gramEnd"/>
      <w:r w:rsidRPr="00435B85">
        <w:rPr>
          <w:rStyle w:val="Tun"/>
          <w:b w:val="0"/>
          <w:bCs/>
          <w:highlight w:val="yellow"/>
        </w:rPr>
        <w:t xml:space="preserve"> ZHOTOVITEL]"</w:t>
      </w:r>
      <w:r w:rsidRPr="00435B85">
        <w:rPr>
          <w:rStyle w:val="Tun"/>
          <w:b w:val="0"/>
          <w:bCs/>
        </w:rPr>
        <w:t xml:space="preserve"> Kč</w:t>
      </w:r>
    </w:p>
    <w:p w14:paraId="1F89E802" w14:textId="77777777" w:rsidR="00435B85" w:rsidRPr="00435B85" w:rsidRDefault="00435B85" w:rsidP="00435B85">
      <w:pPr>
        <w:pStyle w:val="Textbezslovn"/>
        <w:rPr>
          <w:rStyle w:val="Tun"/>
          <w:b w:val="0"/>
          <w:bCs/>
        </w:rPr>
      </w:pPr>
      <w:r w:rsidRPr="00435B85">
        <w:rPr>
          <w:bCs/>
        </w:rPr>
        <w:t xml:space="preserve">slovy: </w:t>
      </w:r>
      <w:r w:rsidRPr="00435B85">
        <w:rPr>
          <w:bCs/>
        </w:rPr>
        <w:tab/>
      </w:r>
      <w:r w:rsidRPr="00435B85">
        <w:rPr>
          <w:bCs/>
        </w:rPr>
        <w:tab/>
      </w:r>
      <w:r w:rsidRPr="00435B85">
        <w:rPr>
          <w:bCs/>
        </w:rPr>
        <w:tab/>
      </w:r>
      <w:r w:rsidRPr="00435B85">
        <w:rPr>
          <w:bCs/>
        </w:rPr>
        <w:tab/>
      </w:r>
      <w:r w:rsidRPr="00435B85">
        <w:rPr>
          <w:bCs/>
        </w:rPr>
        <w:tab/>
      </w:r>
      <w:r w:rsidRPr="00435B85">
        <w:rPr>
          <w:rStyle w:val="Tun"/>
          <w:b w:val="0"/>
          <w:bCs/>
          <w:highlight w:val="yellow"/>
        </w:rPr>
        <w:t>"[</w:t>
      </w:r>
      <w:proofErr w:type="gramStart"/>
      <w:r w:rsidRPr="00435B85">
        <w:rPr>
          <w:rStyle w:val="Tun"/>
          <w:b w:val="0"/>
          <w:bCs/>
          <w:highlight w:val="yellow"/>
        </w:rPr>
        <w:t>VLOŽÍ</w:t>
      </w:r>
      <w:proofErr w:type="gramEnd"/>
      <w:r w:rsidRPr="00435B85">
        <w:rPr>
          <w:rStyle w:val="Tun"/>
          <w:b w:val="0"/>
          <w:bCs/>
          <w:highlight w:val="yellow"/>
        </w:rPr>
        <w:t xml:space="preserve"> ZHOTOVITEL]"</w:t>
      </w:r>
      <w:r w:rsidRPr="00435B85">
        <w:rPr>
          <w:rStyle w:val="Tun"/>
          <w:b w:val="0"/>
          <w:bCs/>
        </w:rPr>
        <w:t xml:space="preserve"> korun českých</w:t>
      </w:r>
    </w:p>
    <w:p w14:paraId="57F07766" w14:textId="77777777" w:rsidR="00435B85" w:rsidRDefault="00435B85" w:rsidP="00F24489">
      <w:pPr>
        <w:pStyle w:val="Textbezslovn"/>
      </w:pPr>
    </w:p>
    <w:p w14:paraId="3D57CA32" w14:textId="3B424227" w:rsidR="00F24489" w:rsidRDefault="00B84ECC" w:rsidP="00F24489">
      <w:pPr>
        <w:pStyle w:val="Textbezslovn"/>
      </w:pPr>
      <w:r w:rsidRPr="001540CB">
        <w:t xml:space="preserve">Rekapitulace </w:t>
      </w:r>
      <w:r w:rsidR="00F24489" w:rsidRPr="001540CB">
        <w:t xml:space="preserve">Ceny Díla dle </w:t>
      </w:r>
      <w:r w:rsidR="00A40CD0" w:rsidRPr="001540CB">
        <w:t xml:space="preserve">objektů </w:t>
      </w:r>
      <w:r w:rsidR="00F24489" w:rsidRPr="001540CB">
        <w:t xml:space="preserve">stavebních </w:t>
      </w:r>
      <w:r w:rsidR="00A40CD0" w:rsidRPr="001540CB">
        <w:t xml:space="preserve">částí </w:t>
      </w:r>
      <w:r w:rsidR="00F24489" w:rsidRPr="001540CB">
        <w:t xml:space="preserve">(SO) a </w:t>
      </w:r>
      <w:r w:rsidR="00A40CD0" w:rsidRPr="001540CB">
        <w:t xml:space="preserve">objektů </w:t>
      </w:r>
      <w:r w:rsidR="00F24489" w:rsidRPr="001540CB">
        <w:t xml:space="preserve">provozních </w:t>
      </w:r>
      <w:r w:rsidR="00A40CD0" w:rsidRPr="001540CB">
        <w:t xml:space="preserve">částí </w:t>
      </w:r>
      <w:r w:rsidR="00F24489" w:rsidRPr="001540CB">
        <w:t>(PS) je uveden</w:t>
      </w:r>
      <w:r w:rsidRPr="001540CB">
        <w:t>a</w:t>
      </w:r>
      <w:r w:rsidR="00F24489" w:rsidRPr="001540CB">
        <w:t xml:space="preserve"> v </w:t>
      </w:r>
      <w:hyperlink w:anchor="ListAnnex04" w:history="1">
        <w:r w:rsidR="00F24489" w:rsidRPr="001540CB">
          <w:rPr>
            <w:rStyle w:val="Hypertextovodkaz"/>
            <w:rFonts w:cs="Calibri"/>
            <w:color w:val="auto"/>
          </w:rPr>
          <w:t>Příloze č. 4</w:t>
        </w:r>
      </w:hyperlink>
      <w:r w:rsidR="00F24489" w:rsidRPr="001540CB">
        <w:t xml:space="preserve"> této Smlouvy.</w:t>
      </w:r>
    </w:p>
    <w:p w14:paraId="77F0A2CA" w14:textId="333F02CF" w:rsidR="00E86225" w:rsidRDefault="00E86225" w:rsidP="00F24489">
      <w:pPr>
        <w:pStyle w:val="Textbezslovn"/>
      </w:pPr>
      <w:r>
        <w:t>Fakturace proběhne u každé stavby samostatně.</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lastRenderedPageBreak/>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1ED7D62B" w:rsidR="00F24489" w:rsidRDefault="0066354E" w:rsidP="00F24489">
      <w:pPr>
        <w:pStyle w:val="Textbezslovn"/>
        <w:rPr>
          <w:b/>
        </w:rPr>
      </w:pPr>
      <w:r>
        <w:rPr>
          <w:b/>
        </w:rPr>
        <w:t>D</w:t>
      </w:r>
      <w:r w:rsidR="00F24489" w:rsidRPr="00F24489">
        <w:rPr>
          <w:b/>
        </w:rPr>
        <w:t>okladem prokazujícím, že Zhotovitel dokončil celé Dílo, je Předávací protokol dle odst. 10.4 Obchodních podmínek).</w:t>
      </w:r>
    </w:p>
    <w:p w14:paraId="0998BA9A" w14:textId="28757E08" w:rsidR="00FB598F" w:rsidRPr="00F24489" w:rsidRDefault="00856B99" w:rsidP="00F24489">
      <w:pPr>
        <w:pStyle w:val="Textbezslovn"/>
        <w:rPr>
          <w:b/>
        </w:rPr>
      </w:pPr>
      <w:r w:rsidRPr="00435B85">
        <w:rPr>
          <w:b/>
        </w:rPr>
        <w:t>Termín</w:t>
      </w:r>
      <w:r w:rsidR="00FB598F" w:rsidRPr="00435B85">
        <w:rPr>
          <w:b/>
        </w:rPr>
        <w:t xml:space="preserve"> dokončení díla je: </w:t>
      </w:r>
      <w:r w:rsidR="00435B85" w:rsidRPr="00435B85">
        <w:rPr>
          <w:b/>
        </w:rPr>
        <w:t>30. 11. 2024</w:t>
      </w:r>
    </w:p>
    <w:p w14:paraId="433B5167" w14:textId="794BA11C" w:rsidR="00F24489" w:rsidRPr="0066354E" w:rsidRDefault="0066354E" w:rsidP="00F24489">
      <w:pPr>
        <w:pStyle w:val="Textbezslovn"/>
      </w:pPr>
      <w:r>
        <w:t>Dokladem</w:t>
      </w:r>
      <w:r w:rsidR="00F24489" w:rsidRPr="00F97DBD">
        <w:t xml:space="preserve">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66354E">
        <w:t xml:space="preserve">Díla). </w:t>
      </w:r>
    </w:p>
    <w:p w14:paraId="55AEC3BE" w14:textId="0CB21379" w:rsidR="00F24489" w:rsidRPr="0066354E" w:rsidRDefault="0066354E" w:rsidP="00F24489">
      <w:pPr>
        <w:pStyle w:val="Textbezslovn"/>
      </w:pPr>
      <w:r w:rsidRPr="0066354E">
        <w:t>P</w:t>
      </w:r>
      <w:r w:rsidR="00F24489" w:rsidRPr="0066354E">
        <w:t>ředání osvědčení o bezpečnosti zpracovaného</w:t>
      </w:r>
      <w:r w:rsidR="00F24489" w:rsidRPr="0066354E">
        <w:rPr>
          <w:color w:val="FF0000"/>
        </w:rPr>
        <w:t xml:space="preserve"> </w:t>
      </w:r>
      <w:r w:rsidR="00F24489" w:rsidRPr="0066354E">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66354E">
        <w:rPr>
          <w:b/>
        </w:rPr>
        <w:t>6 měsíců</w:t>
      </w:r>
      <w:r w:rsidR="00F24489" w:rsidRPr="0066354E">
        <w:t xml:space="preserve"> ode dne podpisu posledního Zápisu o předání a převzetí Díla.</w:t>
      </w:r>
    </w:p>
    <w:p w14:paraId="21A31701" w14:textId="77777777" w:rsidR="00F24489" w:rsidRPr="00F97DBD" w:rsidRDefault="00F24489" w:rsidP="00F24489">
      <w:pPr>
        <w:pStyle w:val="Text1-1"/>
      </w:pPr>
      <w:r w:rsidRPr="0066354E">
        <w:t>Práva a povinnosti smluvních stran se řídí touto Smlouvou včetně jejích příloh. V případě jakéhokoliv rozporu mezi textem této Smlouvy a textem jejích příloh se</w:t>
      </w:r>
      <w:r w:rsidRPr="00F97DBD">
        <w:t xml:space="preserv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Pr="0066354E" w:rsidRDefault="00F24489" w:rsidP="00F24489">
      <w:pPr>
        <w:pStyle w:val="Text1-1"/>
      </w:pPr>
      <w:r w:rsidRPr="00F97DBD">
        <w:t xml:space="preserve">Místo plnění je dáno místem, v němž má být Dílo dle </w:t>
      </w:r>
      <w:r>
        <w:t xml:space="preserve">Dokumentace pro stavební </w:t>
      </w:r>
      <w:r w:rsidRPr="0066354E">
        <w:t>povolení a příslušných veřejnoprávních povolení umístěno.</w:t>
      </w:r>
    </w:p>
    <w:p w14:paraId="2F86487A" w14:textId="77777777" w:rsidR="00F24489" w:rsidRPr="0066354E" w:rsidRDefault="00F24489" w:rsidP="00F24489">
      <w:pPr>
        <w:pStyle w:val="Text1-1"/>
      </w:pPr>
      <w:r w:rsidRPr="0066354E">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1DE0FA6B" w:rsidR="005F1A5C" w:rsidRPr="0066354E" w:rsidRDefault="005F1A5C" w:rsidP="0066354E">
      <w:pPr>
        <w:pStyle w:val="Text1-1"/>
      </w:pPr>
      <w:r w:rsidRPr="0066354E">
        <w:t xml:space="preserve">Objednatel nepožaduje předložení bankovní záruky za provedení Díla dle čl. 14 Obchodních podmínek ani bankovní záruky za odstranění vad dle čl. 15 Obchodních </w:t>
      </w:r>
      <w:r w:rsidRPr="0066354E">
        <w:lastRenderedPageBreak/>
        <w:t xml:space="preserve">podmínek, ustanovení čl. </w:t>
      </w:r>
      <w:proofErr w:type="gramStart"/>
      <w:r w:rsidRPr="0066354E">
        <w:t>14,  čl.</w:t>
      </w:r>
      <w:proofErr w:type="gramEnd"/>
      <w:r w:rsidRPr="0066354E">
        <w:t xml:space="preserve">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66354E" w:rsidRDefault="00214C3E" w:rsidP="00214C3E">
      <w:pPr>
        <w:pStyle w:val="Text1-1"/>
      </w:pPr>
      <w:r w:rsidRPr="0066354E">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1F1249D4" w14:textId="77777777" w:rsidR="00A90618" w:rsidRPr="0066354E" w:rsidRDefault="00A90618" w:rsidP="00A90618">
      <w:pPr>
        <w:pStyle w:val="Text1-1"/>
      </w:pPr>
      <w:r w:rsidRPr="0066354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66354E">
        <w:t xml:space="preserve">Smluvní strany se dohodly, že ustanovení odst. </w:t>
      </w:r>
      <w:r w:rsidR="00F2215F" w:rsidRPr="0066354E">
        <w:t xml:space="preserve">2.23, </w:t>
      </w:r>
      <w:r w:rsidRPr="0066354E">
        <w:t xml:space="preserve">2.8, 4.3, </w:t>
      </w:r>
      <w:r w:rsidR="00F2215F" w:rsidRPr="0066354E">
        <w:t xml:space="preserve">7.3, </w:t>
      </w:r>
      <w:r w:rsidRPr="0066354E">
        <w:t>20.24</w:t>
      </w:r>
      <w:r w:rsidR="00F2215F" w:rsidRPr="0066354E">
        <w:t>, 20.30, 20.31. 20.32 a 20.33</w:t>
      </w:r>
      <w:r w:rsidRPr="0066354E">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w:t>
      </w:r>
      <w:r>
        <w:lastRenderedPageBreak/>
        <w:t xml:space="preserve">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66354E" w:rsidRDefault="00F2215F" w:rsidP="00F2215F">
      <w:pPr>
        <w:spacing w:after="200" w:line="276" w:lineRule="auto"/>
        <w:ind w:firstLine="709"/>
        <w:jc w:val="both"/>
        <w:rPr>
          <w:rFonts w:ascii="Verdana" w:hAnsi="Verdana" w:cstheme="minorHAnsi"/>
        </w:rPr>
      </w:pPr>
      <w:r w:rsidRPr="0066354E">
        <w:rPr>
          <w:rFonts w:ascii="Verdana" w:hAnsi="Verdana" w:cstheme="minorHAnsi"/>
        </w:rPr>
        <w:t>Daňové doklady, vč. všech příloh, budou zasílány následovně:</w:t>
      </w:r>
    </w:p>
    <w:p w14:paraId="41D4C5B7" w14:textId="77777777" w:rsidR="00F2215F" w:rsidRPr="0066354E" w:rsidRDefault="00F2215F" w:rsidP="00F2215F">
      <w:pPr>
        <w:pStyle w:val="Odstavecseseznamem"/>
        <w:numPr>
          <w:ilvl w:val="0"/>
          <w:numId w:val="41"/>
        </w:numPr>
        <w:spacing w:after="200" w:line="276" w:lineRule="auto"/>
        <w:contextualSpacing w:val="0"/>
        <w:jc w:val="both"/>
        <w:rPr>
          <w:rFonts w:ascii="Verdana" w:hAnsi="Verdana" w:cstheme="minorHAnsi"/>
        </w:rPr>
      </w:pPr>
      <w:r w:rsidRPr="0066354E">
        <w:rPr>
          <w:rFonts w:ascii="Verdana" w:hAnsi="Verdana" w:cstheme="minorHAnsi"/>
        </w:rPr>
        <w:t xml:space="preserve">v digitální podobě na e-mailovou adresu </w:t>
      </w:r>
      <w:hyperlink r:id="rId14" w:history="1">
        <w:r w:rsidRPr="0066354E">
          <w:rPr>
            <w:rStyle w:val="Hypertextovodkaz"/>
            <w:rFonts w:ascii="Verdana" w:hAnsi="Verdana" w:cstheme="minorHAnsi"/>
          </w:rPr>
          <w:t>ePodatelnaCFU@spravazeleznic.cz</w:t>
        </w:r>
      </w:hyperlink>
      <w:r w:rsidRPr="0066354E">
        <w:rPr>
          <w:rFonts w:ascii="Verdana" w:hAnsi="Verdana" w:cstheme="minorHAnsi"/>
        </w:rPr>
        <w:t>, nebo</w:t>
      </w:r>
    </w:p>
    <w:p w14:paraId="1AB1D586" w14:textId="77777777" w:rsidR="00F2215F" w:rsidRPr="0066354E" w:rsidRDefault="00F2215F" w:rsidP="00F2215F">
      <w:pPr>
        <w:pStyle w:val="Odstavecseseznamem"/>
        <w:numPr>
          <w:ilvl w:val="0"/>
          <w:numId w:val="41"/>
        </w:numPr>
        <w:spacing w:after="200" w:line="276" w:lineRule="auto"/>
        <w:contextualSpacing w:val="0"/>
        <w:jc w:val="both"/>
        <w:rPr>
          <w:rFonts w:ascii="Verdana" w:hAnsi="Verdana" w:cstheme="minorHAnsi"/>
        </w:rPr>
      </w:pPr>
      <w:r w:rsidRPr="0066354E">
        <w:rPr>
          <w:rFonts w:ascii="Verdana" w:hAnsi="Verdana" w:cstheme="minorHAnsi"/>
        </w:rPr>
        <w:t xml:space="preserve">v digitální podobě do datové schránky s identifikátorem </w:t>
      </w:r>
      <w:proofErr w:type="spellStart"/>
      <w:r w:rsidRPr="0066354E">
        <w:rPr>
          <w:rFonts w:ascii="Verdana" w:hAnsi="Verdana" w:cstheme="minorHAnsi"/>
        </w:rPr>
        <w:t>Uccchjm</w:t>
      </w:r>
      <w:proofErr w:type="spellEnd"/>
      <w:r w:rsidRPr="0066354E">
        <w:rPr>
          <w:rFonts w:ascii="Verdana" w:hAnsi="Verdana" w:cstheme="minorHAnsi"/>
        </w:rPr>
        <w:t>, nebo</w:t>
      </w:r>
    </w:p>
    <w:p w14:paraId="33593991" w14:textId="77777777" w:rsidR="00F2215F" w:rsidRPr="0066354E" w:rsidRDefault="00F2215F" w:rsidP="00F2215F">
      <w:pPr>
        <w:pStyle w:val="Odstavecseseznamem"/>
        <w:numPr>
          <w:ilvl w:val="0"/>
          <w:numId w:val="41"/>
        </w:numPr>
        <w:spacing w:after="200" w:line="276" w:lineRule="auto"/>
        <w:contextualSpacing w:val="0"/>
        <w:jc w:val="both"/>
        <w:rPr>
          <w:rFonts w:ascii="Verdana" w:hAnsi="Verdana" w:cstheme="minorHAnsi"/>
        </w:rPr>
      </w:pPr>
      <w:r w:rsidRPr="0066354E">
        <w:rPr>
          <w:rFonts w:ascii="Verdana" w:hAnsi="Verdana" w:cstheme="minorHAnsi"/>
        </w:rPr>
        <w:t xml:space="preserve">v listinné podobě na adresu Správa železnic, státní organizace, Centrální finanční účtárna Čechy, Náměstí Jana </w:t>
      </w:r>
      <w:proofErr w:type="spellStart"/>
      <w:r w:rsidRPr="0066354E">
        <w:rPr>
          <w:rFonts w:ascii="Verdana" w:hAnsi="Verdana" w:cstheme="minorHAnsi"/>
        </w:rPr>
        <w:t>Pernera</w:t>
      </w:r>
      <w:proofErr w:type="spellEnd"/>
      <w:r w:rsidRPr="0066354E">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66354E">
        <w:rPr>
          <w:rFonts w:ascii="Verdana" w:hAnsi="Verdana" w:cstheme="minorHAnsi"/>
        </w:rPr>
        <w:t>Objednatel upřednostňuje příjem těchto daňových dokladů v digitální podobě ve formátu PDF/A, ISO 19005, min. verze PDF/A-</w:t>
      </w:r>
      <w:proofErr w:type="gramStart"/>
      <w:r w:rsidRPr="0066354E">
        <w:rPr>
          <w:rFonts w:ascii="Verdana" w:hAnsi="Verdana" w:cstheme="minorHAnsi"/>
        </w:rPr>
        <w:t>2b</w:t>
      </w:r>
      <w:proofErr w:type="gramEnd"/>
      <w:r w:rsidRPr="0066354E">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lastRenderedPageBreak/>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lastRenderedPageBreak/>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lastRenderedPageBreak/>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Pr="0066354E"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w:t>
      </w:r>
      <w:r>
        <w:rPr>
          <w:rStyle w:val="Tun"/>
          <w:b w:val="0"/>
        </w:rPr>
        <w:lastRenderedPageBreak/>
        <w:t xml:space="preserve">pro každou takovou osobu. Závazný vzor evidence zapojení </w:t>
      </w:r>
      <w:r w:rsidRPr="0066354E">
        <w:rPr>
          <w:rStyle w:val="Tun"/>
          <w:b w:val="0"/>
        </w:rPr>
        <w:t xml:space="preserve">znevýhodněných osob, včetně závazného vzoru pracovního výkazu, </w:t>
      </w:r>
      <w:proofErr w:type="gramStart"/>
      <w:r w:rsidRPr="0066354E">
        <w:rPr>
          <w:rStyle w:val="Tun"/>
          <w:b w:val="0"/>
        </w:rPr>
        <w:t>tvoří</w:t>
      </w:r>
      <w:proofErr w:type="gramEnd"/>
      <w:r w:rsidRPr="0066354E">
        <w:rPr>
          <w:rStyle w:val="Tun"/>
          <w:b w:val="0"/>
        </w:rPr>
        <w:t xml:space="preserve"> Přílohy č. </w:t>
      </w:r>
      <w:r w:rsidR="00737418" w:rsidRPr="0066354E">
        <w:rPr>
          <w:rStyle w:val="Tun"/>
          <w:b w:val="0"/>
        </w:rPr>
        <w:t>10 a 11</w:t>
      </w:r>
      <w:r w:rsidRPr="0066354E">
        <w:rPr>
          <w:rStyle w:val="Tun"/>
          <w:b w:val="0"/>
        </w:rPr>
        <w:t xml:space="preserve"> této Smlouvy.</w:t>
      </w:r>
    </w:p>
    <w:p w14:paraId="375C84AA" w14:textId="77777777" w:rsidR="00DC66BA" w:rsidRDefault="00DC66BA" w:rsidP="00DC66BA">
      <w:pPr>
        <w:pStyle w:val="Text1-2"/>
        <w:rPr>
          <w:rStyle w:val="Tun"/>
          <w:b w:val="0"/>
        </w:rPr>
      </w:pPr>
      <w:r w:rsidRPr="0066354E">
        <w:rPr>
          <w:rStyle w:val="Tun"/>
          <w:b w:val="0"/>
        </w:rPr>
        <w:t>Zhotovitel je povinen</w:t>
      </w:r>
      <w:r>
        <w:rPr>
          <w:rStyle w:val="Tun"/>
          <w:b w:val="0"/>
        </w:rPr>
        <w:t xml:space="preserve">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w:t>
      </w:r>
      <w:r w:rsidRPr="0029677D">
        <w:lastRenderedPageBreak/>
        <w:t>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5E0830">
        <w:t>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Pr="007E2705">
        <w:lastRenderedPageBreak/>
        <w:t>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1"/>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1"/>
      <w:r>
        <w:rPr>
          <w:rStyle w:val="Odkaznakoment"/>
          <w:rFonts w:ascii="Arial" w:eastAsia="Times New Roman" w:hAnsi="Arial" w:cs="Arial"/>
          <w:lang w:eastAsia="cs-CZ"/>
        </w:rPr>
        <w:commentReference w:id="1"/>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w:t>
      </w:r>
      <w:r w:rsidRPr="00516813">
        <w:lastRenderedPageBreak/>
        <w:t>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2834"/>
        <w:gridCol w:w="5586"/>
      </w:tblGrid>
      <w:tr w:rsidR="00DC66BA" w:rsidRPr="00F97DBD" w14:paraId="1081BB6A" w14:textId="77777777" w:rsidTr="00E86225">
        <w:trPr>
          <w:jc w:val="center"/>
        </w:trPr>
        <w:tc>
          <w:tcPr>
            <w:tcW w:w="1683" w:type="pct"/>
          </w:tcPr>
          <w:p w14:paraId="029D5280" w14:textId="77777777" w:rsidR="00DC66BA" w:rsidRPr="00F97DBD" w:rsidRDefault="004868AC"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3317" w:type="pct"/>
          </w:tcPr>
          <w:p w14:paraId="6872A06F" w14:textId="6B1F9A54" w:rsidR="00DC66BA" w:rsidRPr="00F97DBD" w:rsidRDefault="00DC66BA" w:rsidP="00DC66BA">
            <w:pPr>
              <w:pStyle w:val="Textbezslovn"/>
              <w:jc w:val="left"/>
            </w:pPr>
            <w:r w:rsidRPr="00F97DBD">
              <w:t xml:space="preserve">Obchodní podmínky </w:t>
            </w:r>
          </w:p>
        </w:tc>
      </w:tr>
      <w:tr w:rsidR="00DC66BA" w:rsidRPr="00F97DBD" w14:paraId="0409A229" w14:textId="77777777" w:rsidTr="00E86225">
        <w:trPr>
          <w:jc w:val="center"/>
        </w:trPr>
        <w:tc>
          <w:tcPr>
            <w:tcW w:w="1683" w:type="pct"/>
          </w:tcPr>
          <w:p w14:paraId="5BFF8A01" w14:textId="77777777" w:rsidR="00DC66BA" w:rsidRPr="00F97DBD" w:rsidRDefault="004868AC"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3317"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4ABB2894" w14:textId="77777777" w:rsidR="00E86225" w:rsidRDefault="005F1A5C" w:rsidP="00DC66BA">
            <w:pPr>
              <w:pStyle w:val="Textbezslovn"/>
              <w:jc w:val="left"/>
            </w:pPr>
            <w:r>
              <w:t>b</w:t>
            </w:r>
            <w:r w:rsidR="00DC66BA" w:rsidRPr="00F97DBD">
              <w:t>) Zvláštní technické podmínky</w:t>
            </w:r>
            <w:r w:rsidR="00E86225">
              <w:t xml:space="preserve"> pro Stavbu 1</w:t>
            </w:r>
          </w:p>
          <w:p w14:paraId="0ABCB21C" w14:textId="57E01F19" w:rsidR="00DC66BA" w:rsidRPr="00F97DBD" w:rsidRDefault="00E86225" w:rsidP="00DC66BA">
            <w:pPr>
              <w:pStyle w:val="Textbezslovn"/>
              <w:jc w:val="left"/>
            </w:pPr>
            <w:r>
              <w:t xml:space="preserve">c) </w:t>
            </w:r>
            <w:r w:rsidRPr="00F97DBD">
              <w:t>Zvláštní technické podmínky</w:t>
            </w:r>
            <w:r>
              <w:t xml:space="preserve"> pro Stavbu 2</w:t>
            </w:r>
            <w:r w:rsidR="00DC66BA" w:rsidRPr="00F97DBD">
              <w:t xml:space="preserve"> </w:t>
            </w:r>
          </w:p>
        </w:tc>
      </w:tr>
      <w:tr w:rsidR="00DC66BA" w:rsidRPr="00F97DBD" w14:paraId="3F0A1BED" w14:textId="77777777" w:rsidTr="00E86225">
        <w:trPr>
          <w:jc w:val="center"/>
        </w:trPr>
        <w:tc>
          <w:tcPr>
            <w:tcW w:w="1683" w:type="pct"/>
          </w:tcPr>
          <w:p w14:paraId="009EA50A" w14:textId="77777777" w:rsidR="00DC66BA" w:rsidRPr="00F97DBD" w:rsidRDefault="004868AC"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3317"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E86225">
        <w:trPr>
          <w:jc w:val="center"/>
        </w:trPr>
        <w:tc>
          <w:tcPr>
            <w:tcW w:w="1683" w:type="pct"/>
          </w:tcPr>
          <w:p w14:paraId="01DE36D5" w14:textId="77777777" w:rsidR="00DC66BA" w:rsidRPr="00F97DBD" w:rsidRDefault="004868AC"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3317" w:type="pct"/>
          </w:tcPr>
          <w:p w14:paraId="4B3391C4" w14:textId="77777777" w:rsidR="00DC66BA" w:rsidRDefault="00DC66BA" w:rsidP="00DC66BA">
            <w:pPr>
              <w:pStyle w:val="Textbezslovn"/>
              <w:jc w:val="left"/>
            </w:pPr>
            <w:r>
              <w:t xml:space="preserve">Rozpis </w:t>
            </w:r>
            <w:r w:rsidRPr="00F97DBD">
              <w:t>Ceny Díla</w:t>
            </w:r>
            <w:r w:rsidR="00E86225">
              <w:t xml:space="preserve"> pro Stavbu 1</w:t>
            </w:r>
          </w:p>
          <w:p w14:paraId="44EA33CA" w14:textId="6587583B" w:rsidR="00E86225" w:rsidRPr="00F97DBD" w:rsidRDefault="00E86225" w:rsidP="00DC66BA">
            <w:pPr>
              <w:pStyle w:val="Textbezslovn"/>
              <w:jc w:val="left"/>
            </w:pPr>
            <w:r>
              <w:t xml:space="preserve">Rozpis </w:t>
            </w:r>
            <w:r w:rsidRPr="00F97DBD">
              <w:t>Ceny Díla</w:t>
            </w:r>
            <w:r>
              <w:t xml:space="preserve"> pro Stavbu 2</w:t>
            </w:r>
          </w:p>
        </w:tc>
      </w:tr>
      <w:tr w:rsidR="00DC66BA" w:rsidRPr="00F97DBD" w14:paraId="4F574B6D" w14:textId="77777777" w:rsidTr="00E86225">
        <w:trPr>
          <w:jc w:val="center"/>
        </w:trPr>
        <w:tc>
          <w:tcPr>
            <w:tcW w:w="1683" w:type="pct"/>
          </w:tcPr>
          <w:p w14:paraId="6FC90E0E" w14:textId="77777777" w:rsidR="00DC66BA" w:rsidRPr="00F97DBD" w:rsidRDefault="004868AC"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3317"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E86225">
        <w:trPr>
          <w:jc w:val="center"/>
        </w:trPr>
        <w:tc>
          <w:tcPr>
            <w:tcW w:w="1683" w:type="pct"/>
          </w:tcPr>
          <w:p w14:paraId="62F56E0F" w14:textId="77777777" w:rsidR="00DC66BA" w:rsidRPr="00F97DBD" w:rsidRDefault="004868AC"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3317"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E86225">
        <w:trPr>
          <w:jc w:val="center"/>
        </w:trPr>
        <w:tc>
          <w:tcPr>
            <w:tcW w:w="1683" w:type="pct"/>
          </w:tcPr>
          <w:p w14:paraId="391252C6" w14:textId="77777777" w:rsidR="00DC66BA" w:rsidRPr="00F97DBD" w:rsidRDefault="004868AC"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3317"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E86225">
        <w:trPr>
          <w:jc w:val="center"/>
        </w:trPr>
        <w:tc>
          <w:tcPr>
            <w:tcW w:w="1683" w:type="pct"/>
          </w:tcPr>
          <w:p w14:paraId="784E1068" w14:textId="77777777" w:rsidR="00DC66BA" w:rsidRPr="00F97DBD" w:rsidRDefault="004868AC"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3317"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E86225">
        <w:trPr>
          <w:jc w:val="center"/>
        </w:trPr>
        <w:tc>
          <w:tcPr>
            <w:tcW w:w="1683" w:type="pct"/>
          </w:tcPr>
          <w:p w14:paraId="090FA2DC" w14:textId="77777777" w:rsidR="00DC66BA" w:rsidRDefault="00DC66BA" w:rsidP="00DC66BA">
            <w:pPr>
              <w:pStyle w:val="Textbezslovn"/>
            </w:pPr>
            <w:r w:rsidRPr="00214C3E">
              <w:rPr>
                <w:u w:val="single"/>
              </w:rPr>
              <w:t>Příloha č. 9</w:t>
            </w:r>
            <w:r>
              <w:t>:</w:t>
            </w:r>
          </w:p>
        </w:tc>
        <w:tc>
          <w:tcPr>
            <w:tcW w:w="3317"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E86225">
        <w:trPr>
          <w:jc w:val="center"/>
        </w:trPr>
        <w:tc>
          <w:tcPr>
            <w:tcW w:w="1683" w:type="pct"/>
          </w:tcPr>
          <w:p w14:paraId="05752F31" w14:textId="77777777" w:rsidR="00DC66BA" w:rsidRDefault="00DC66BA" w:rsidP="00DC66BA">
            <w:pPr>
              <w:pStyle w:val="Textbezslovn"/>
            </w:pPr>
            <w:r w:rsidRPr="00214C3E">
              <w:rPr>
                <w:u w:val="single"/>
              </w:rPr>
              <w:t>Příloha č</w:t>
            </w:r>
            <w:r>
              <w:rPr>
                <w:u w:val="single"/>
              </w:rPr>
              <w:t>. 10</w:t>
            </w:r>
            <w:r>
              <w:t>:</w:t>
            </w:r>
          </w:p>
        </w:tc>
        <w:tc>
          <w:tcPr>
            <w:tcW w:w="3317"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E86225">
        <w:trPr>
          <w:jc w:val="center"/>
        </w:trPr>
        <w:tc>
          <w:tcPr>
            <w:tcW w:w="1683"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3317"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2"/>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2"/>
            <w:r>
              <w:rPr>
                <w:rStyle w:val="Odkaznakoment"/>
                <w:rFonts w:ascii="Arial" w:eastAsia="Times New Roman" w:hAnsi="Arial" w:cs="Arial"/>
                <w:lang w:eastAsia="cs-CZ"/>
              </w:rPr>
              <w:commentReference w:id="2"/>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 xml:space="preserve">Smluvní strany podpisem této Smlouvy stvrzují, že jsou s obsahem TKP Staveb plně seznámeny a že v souladu s </w:t>
      </w:r>
      <w:proofErr w:type="spellStart"/>
      <w:r w:rsidRPr="00E374BA">
        <w:rPr>
          <w:highlight w:val="green"/>
        </w:rPr>
        <w:t>ust</w:t>
      </w:r>
      <w:proofErr w:type="spellEnd"/>
      <w:r w:rsidRPr="00E374BA">
        <w:rPr>
          <w:highlight w:val="green"/>
        </w:rPr>
        <w:t xml:space="preserve">. § 1751 občanského zákoníku TKP Staveb </w:t>
      </w:r>
      <w:proofErr w:type="gramStart"/>
      <w:r w:rsidRPr="00E374BA">
        <w:rPr>
          <w:highlight w:val="green"/>
        </w:rPr>
        <w:t>tvoří</w:t>
      </w:r>
      <w:proofErr w:type="gramEnd"/>
      <w:r w:rsidRPr="00E374BA">
        <w:rPr>
          <w:highlight w:val="green"/>
        </w:rPr>
        <w:t xml:space="preserve">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 xml:space="preserve">Smluvní strany podpisem této Smlouvy stvrzují, že jsou pro ně Zvláštní technické podmínky závazné, že jsou s jejich obsahem plně seznámeny a že v souladu s </w:t>
      </w:r>
      <w:proofErr w:type="spellStart"/>
      <w:r w:rsidRPr="001E72F3">
        <w:rPr>
          <w:highlight w:val="green"/>
        </w:rPr>
        <w:t>ust</w:t>
      </w:r>
      <w:proofErr w:type="spellEnd"/>
      <w:r w:rsidRPr="001E72F3">
        <w:rPr>
          <w:highlight w:val="green"/>
        </w:rPr>
        <w:t xml:space="preserve">. § 1751 občanského zákoníku </w:t>
      </w:r>
      <w:proofErr w:type="gramStart"/>
      <w:r w:rsidRPr="001E72F3">
        <w:rPr>
          <w:highlight w:val="green"/>
        </w:rPr>
        <w:t>tvoří</w:t>
      </w:r>
      <w:proofErr w:type="gramEnd"/>
      <w:r w:rsidRPr="001E72F3">
        <w:rPr>
          <w:highlight w:val="green"/>
        </w:rPr>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5C69E511" w:rsidR="00E463D2" w:rsidRPr="00F97DBD" w:rsidRDefault="009F79CE" w:rsidP="00E463D2">
      <w:pPr>
        <w:pStyle w:val="Nadpisbezsl1-2"/>
      </w:pPr>
      <w:r>
        <w:t>NEOBSAZENO</w:t>
      </w:r>
    </w:p>
    <w:p w14:paraId="31918583" w14:textId="408BCCB1"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BE3065">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564FDF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E3065">
              <w:rPr>
                <w:rFonts w:eastAsia="Times New Roman" w:cs="Calibri"/>
                <w:sz w:val="18"/>
                <w:lang w:eastAsia="cs-CZ"/>
              </w:rPr>
              <w:t>M</w:t>
            </w:r>
            <w:r w:rsidR="002C7A28" w:rsidRPr="00BE3065">
              <w:rPr>
                <w:rFonts w:eastAsia="Times New Roman" w:cs="Calibri"/>
                <w:sz w:val="18"/>
                <w:lang w:eastAsia="cs-CZ"/>
              </w:rPr>
              <w:t xml:space="preserve">inimálně </w:t>
            </w:r>
            <w:r w:rsidR="00BE3065" w:rsidRPr="00BE3065">
              <w:rPr>
                <w:rFonts w:eastAsia="Times New Roman" w:cs="Calibri"/>
                <w:sz w:val="18"/>
                <w:lang w:eastAsia="cs-CZ"/>
              </w:rPr>
              <w:t>93</w:t>
            </w:r>
            <w:r w:rsidR="002C7A28" w:rsidRPr="00BE3065">
              <w:rPr>
                <w:rFonts w:eastAsia="Times New Roman" w:cs="Calibri"/>
                <w:color w:val="000000"/>
                <w:sz w:val="18"/>
                <w:lang w:eastAsia="cs-CZ"/>
              </w:rPr>
              <w:t xml:space="preserve"> mil. Kč</w:t>
            </w:r>
            <w:r w:rsidR="002C7A28" w:rsidRPr="00BE3065">
              <w:rPr>
                <w:rFonts w:eastAsia="Times New Roman" w:cs="Calibri"/>
                <w:sz w:val="18"/>
                <w:lang w:eastAsia="cs-CZ"/>
              </w:rPr>
              <w:t xml:space="preserve"> na jednu pojistnou událost a </w:t>
            </w:r>
            <w:r w:rsidR="00BE3065" w:rsidRPr="00BE3065">
              <w:rPr>
                <w:rFonts w:eastAsia="Times New Roman" w:cs="Calibri"/>
                <w:sz w:val="18"/>
                <w:lang w:eastAsia="cs-CZ"/>
              </w:rPr>
              <w:t xml:space="preserve">100 </w:t>
            </w:r>
            <w:r w:rsidR="002C7A28" w:rsidRPr="00BE3065">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 xml:space="preserve">[Varianta pro digitální </w:t>
      </w:r>
      <w:commentRangeStart w:id="3"/>
      <w:r w:rsidRPr="007D6EDF">
        <w:rPr>
          <w:highlight w:val="green"/>
        </w:rPr>
        <w:t>smlouvy</w:t>
      </w:r>
      <w:commentRangeEnd w:id="3"/>
      <w:r>
        <w:rPr>
          <w:rStyle w:val="Odkaznakoment"/>
          <w:rFonts w:ascii="Arial" w:eastAsia="Times New Roman" w:hAnsi="Arial" w:cs="Arial"/>
          <w:lang w:eastAsia="cs-CZ"/>
        </w:rPr>
        <w:commentReference w:id="3"/>
      </w:r>
      <w:r w:rsidRPr="007D6EDF">
        <w:rPr>
          <w:highlight w:val="green"/>
        </w:rPr>
        <w:t>]:</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1454A45A" w14:textId="77777777" w:rsidR="00316563" w:rsidRDefault="00316563" w:rsidP="00316563">
      <w:pPr>
        <w:pStyle w:val="Nadpisbezsl1-2"/>
        <w:rPr>
          <w:rFonts w:asciiTheme="minorHAnsi" w:hAnsiTheme="minorHAnsi"/>
          <w:b w:val="0"/>
          <w:sz w:val="18"/>
          <w:szCs w:val="18"/>
        </w:rPr>
      </w:pPr>
    </w:p>
    <w:p w14:paraId="27C3AC33" w14:textId="77777777" w:rsidR="004868AC" w:rsidRPr="004868AC" w:rsidRDefault="004868AC" w:rsidP="004868AC"/>
    <w:p w14:paraId="7BEABBD4" w14:textId="77777777" w:rsidR="004868AC" w:rsidRPr="004868AC" w:rsidRDefault="004868AC" w:rsidP="004868AC"/>
    <w:p w14:paraId="3D542A42" w14:textId="77777777" w:rsidR="004868AC" w:rsidRPr="004868AC" w:rsidRDefault="004868AC" w:rsidP="004868AC"/>
    <w:p w14:paraId="7362BD49" w14:textId="77777777" w:rsidR="004868AC" w:rsidRPr="004868AC" w:rsidRDefault="004868AC" w:rsidP="004868AC">
      <w:pPr>
        <w:jc w:val="center"/>
      </w:pPr>
    </w:p>
    <w:p w14:paraId="0D345185" w14:textId="22CC590A" w:rsidR="004868AC" w:rsidRPr="004868AC" w:rsidRDefault="004868AC" w:rsidP="004868AC">
      <w:pPr>
        <w:tabs>
          <w:tab w:val="center" w:pos="4210"/>
        </w:tabs>
        <w:sectPr w:rsidR="004868AC" w:rsidRPr="004868AC" w:rsidSect="004E70C8">
          <w:footerReference w:type="default" r:id="rId40"/>
          <w:pgSz w:w="11906" w:h="16838" w:code="9"/>
          <w:pgMar w:top="1417" w:right="1417" w:bottom="1417" w:left="1417" w:header="595" w:footer="624" w:gutter="652"/>
          <w:pgNumType w:start="1"/>
          <w:cols w:space="708"/>
          <w:docGrid w:linePitch="360"/>
        </w:sectPr>
      </w:pPr>
      <w:r>
        <w:tab/>
      </w: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2"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 w:id="3" w:author="Hniličková Hana, Bc." w:date="2021-01-12T15:14:00Z" w:initials="HHB">
    <w:p w14:paraId="1D4E8778" w14:textId="77777777" w:rsidR="00FB5D1E" w:rsidRDefault="00FB5D1E">
      <w:pPr>
        <w:pStyle w:val="Textkomente"/>
      </w:pPr>
      <w:r>
        <w:rPr>
          <w:rStyle w:val="Odkaznakoment"/>
        </w:rPr>
        <w:annotationRef/>
      </w:r>
      <w:r w:rsidRPr="009F79CE">
        <w:rPr>
          <w:color w:val="FF0000"/>
        </w:rPr>
        <w:t>Doplněné znění v souladu s našimi předchozími vzory.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Ex w15:paraId="1D4E87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Extensible w16cex:durableId="2587FAA8" w16cex:dateUtc="2021-01-12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Id w16cid:paraId="1D4E8778" w16cid:durableId="2587FA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01AFE5B"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31EBBE5C" w:rsidR="00FB5D1E" w:rsidRDefault="00FB5D1E" w:rsidP="00F422D3">
          <w:pPr>
            <w:pStyle w:val="Zpat0"/>
          </w:pPr>
          <w:r>
            <w:t xml:space="preserve">Zhotovení </w:t>
          </w:r>
          <w:r w:rsidR="004868AC">
            <w:t xml:space="preserve">souboru </w:t>
          </w:r>
          <w:r>
            <w:t>stav</w:t>
          </w:r>
          <w:r w:rsidR="004868AC">
            <w:t>e</w:t>
          </w:r>
          <w:r>
            <w:t>b</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7407BAF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44BCF92E"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2ACBC95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18D96988"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5BB4AA9A"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57B0254" w:rsidR="00316563" w:rsidRDefault="00316563"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BF0239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1E9BA332"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52D9992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49E4910F"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42D23CD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5AD75C7A"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E367F8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624807D9"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675538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34A8832E"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560578D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5583F9D"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7D4D609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21BFF52F"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563FF41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8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62A6093D" w:rsidR="00FB5D1E" w:rsidRDefault="00FB5D1E" w:rsidP="00F95FBD">
          <w:pPr>
            <w:pStyle w:val="Zpat0"/>
          </w:pPr>
          <w:r>
            <w:t xml:space="preserve">SMLOUVA O </w:t>
          </w:r>
          <w:proofErr w:type="gramStart"/>
          <w:r>
            <w:t xml:space="preserve">DÍLO - </w:t>
          </w:r>
          <w:r w:rsidR="004868AC">
            <w:t>Zhotovení</w:t>
          </w:r>
          <w:proofErr w:type="gramEnd"/>
          <w:r w:rsidR="004868AC">
            <w:t xml:space="preserve"> souboru staveb</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rson w15:author="Hniličková Hana, Bc.">
    <w15:presenceInfo w15:providerId="AD" w15:userId="S-1-5-21-3656830906-3839017365-80349702-54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540CB"/>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35B85"/>
    <w:rsid w:val="00450F07"/>
    <w:rsid w:val="00453CD3"/>
    <w:rsid w:val="0046002F"/>
    <w:rsid w:val="00460660"/>
    <w:rsid w:val="00464071"/>
    <w:rsid w:val="00464BA9"/>
    <w:rsid w:val="00480085"/>
    <w:rsid w:val="00483969"/>
    <w:rsid w:val="00485CE8"/>
    <w:rsid w:val="00486107"/>
    <w:rsid w:val="004868AC"/>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E0830"/>
    <w:rsid w:val="005F1A5C"/>
    <w:rsid w:val="00601A8C"/>
    <w:rsid w:val="0061068E"/>
    <w:rsid w:val="006115D3"/>
    <w:rsid w:val="0065610E"/>
    <w:rsid w:val="00660AD3"/>
    <w:rsid w:val="0066354E"/>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58C9"/>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BE3065"/>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32C93"/>
    <w:rsid w:val="00E4010A"/>
    <w:rsid w:val="00E44045"/>
    <w:rsid w:val="00E463D2"/>
    <w:rsid w:val="00E519F6"/>
    <w:rsid w:val="00E618C4"/>
    <w:rsid w:val="00E70DF3"/>
    <w:rsid w:val="00E7415D"/>
    <w:rsid w:val="00E86225"/>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572</TotalTime>
  <Pages>25</Pages>
  <Words>6879</Words>
  <Characters>40590</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78</cp:revision>
  <cp:lastPrinted>2019-09-27T11:09:00Z</cp:lastPrinted>
  <dcterms:created xsi:type="dcterms:W3CDTF">2019-03-19T08:45:00Z</dcterms:created>
  <dcterms:modified xsi:type="dcterms:W3CDTF">2023-03-31T12:23:00Z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